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7A0" w:rsidRPr="00CA15D0" w:rsidRDefault="00CA15D0">
      <w:pPr>
        <w:rPr>
          <w:b/>
          <w:lang w:val="ro-RO"/>
        </w:rPr>
      </w:pPr>
      <w:r w:rsidRPr="00CA15D0">
        <w:rPr>
          <w:b/>
          <w:lang w:val="ro-RO"/>
        </w:rPr>
        <w:t>Anexa 13</w:t>
      </w:r>
    </w:p>
    <w:p w:rsidR="00CA15D0" w:rsidRDefault="00CA15D0">
      <w:pPr>
        <w:rPr>
          <w:lang w:val="ro-RO"/>
        </w:rPr>
      </w:pPr>
    </w:p>
    <w:p w:rsidR="00CA15D0" w:rsidRPr="003C4290" w:rsidRDefault="00CA15D0" w:rsidP="003C4290">
      <w:pPr>
        <w:pStyle w:val="Cmsor2"/>
        <w:jc w:val="center"/>
        <w:rPr>
          <w:rStyle w:val="Ershivatkozs"/>
        </w:rPr>
      </w:pPr>
      <w:proofErr w:type="spellStart"/>
      <w:r w:rsidRPr="003C4290">
        <w:rPr>
          <w:rStyle w:val="Ershivatkozs"/>
        </w:rPr>
        <w:t>Tabel</w:t>
      </w:r>
      <w:proofErr w:type="spellEnd"/>
      <w:r w:rsidRPr="003C4290">
        <w:rPr>
          <w:rStyle w:val="Ershivatkozs"/>
        </w:rPr>
        <w:t xml:space="preserve"> </w:t>
      </w:r>
      <w:proofErr w:type="spellStart"/>
      <w:r w:rsidRPr="003C4290">
        <w:rPr>
          <w:rStyle w:val="Ershivatkozs"/>
        </w:rPr>
        <w:t>centralizator</w:t>
      </w:r>
      <w:proofErr w:type="spellEnd"/>
      <w:r w:rsidRPr="003C4290">
        <w:rPr>
          <w:rStyle w:val="Ershivatkozs"/>
        </w:rPr>
        <w:t xml:space="preserve"> </w:t>
      </w:r>
      <w:proofErr w:type="spellStart"/>
      <w:r w:rsidRPr="003C4290">
        <w:rPr>
          <w:rStyle w:val="Ershivatkozs"/>
        </w:rPr>
        <w:t>privind</w:t>
      </w:r>
      <w:proofErr w:type="spellEnd"/>
      <w:r w:rsidRPr="003C4290">
        <w:rPr>
          <w:rStyle w:val="Ershivatkozs"/>
        </w:rPr>
        <w:t xml:space="preserve"> </w:t>
      </w:r>
      <w:proofErr w:type="spellStart"/>
      <w:r w:rsidRPr="003C4290">
        <w:rPr>
          <w:rStyle w:val="Ershivatkozs"/>
        </w:rPr>
        <w:t>numărul</w:t>
      </w:r>
      <w:proofErr w:type="spellEnd"/>
      <w:r w:rsidRPr="003C4290">
        <w:rPr>
          <w:rStyle w:val="Ershivatkozs"/>
        </w:rPr>
        <w:t xml:space="preserve"> </w:t>
      </w:r>
      <w:proofErr w:type="spellStart"/>
      <w:r w:rsidRPr="003C4290">
        <w:rPr>
          <w:rStyle w:val="Ershivatkozs"/>
        </w:rPr>
        <w:t>proiectelor</w:t>
      </w:r>
      <w:proofErr w:type="spellEnd"/>
      <w:r w:rsidRPr="003C4290">
        <w:rPr>
          <w:rStyle w:val="Ershivatkozs"/>
        </w:rPr>
        <w:t xml:space="preserve"> </w:t>
      </w:r>
      <w:proofErr w:type="spellStart"/>
      <w:r w:rsidRPr="003C4290">
        <w:rPr>
          <w:rStyle w:val="Ershivatkozs"/>
        </w:rPr>
        <w:t>finanțate</w:t>
      </w:r>
      <w:proofErr w:type="spellEnd"/>
      <w:r w:rsidRPr="003C4290">
        <w:rPr>
          <w:rStyle w:val="Ershivatkozs"/>
        </w:rPr>
        <w:t xml:space="preserve"> la </w:t>
      </w:r>
      <w:proofErr w:type="spellStart"/>
      <w:r w:rsidRPr="003C4290">
        <w:rPr>
          <w:rStyle w:val="Ershivatkozs"/>
        </w:rPr>
        <w:t>nivel</w:t>
      </w:r>
      <w:proofErr w:type="spellEnd"/>
      <w:r w:rsidRPr="003C4290">
        <w:rPr>
          <w:rStyle w:val="Ershivatkozs"/>
        </w:rPr>
        <w:t xml:space="preserve"> de </w:t>
      </w:r>
      <w:proofErr w:type="spellStart"/>
      <w:r w:rsidRPr="003C4290">
        <w:rPr>
          <w:rStyle w:val="Ershivatkozs"/>
        </w:rPr>
        <w:t>comună</w:t>
      </w:r>
      <w:proofErr w:type="spellEnd"/>
    </w:p>
    <w:p w:rsidR="00CA15D0" w:rsidRPr="003C4290" w:rsidRDefault="00CA15D0" w:rsidP="003C4290">
      <w:pPr>
        <w:pStyle w:val="Cmsor2"/>
        <w:jc w:val="center"/>
        <w:rPr>
          <w:rStyle w:val="Ershivatkozs"/>
        </w:rPr>
      </w:pPr>
      <w:proofErr w:type="spellStart"/>
      <w:r w:rsidRPr="003C4290">
        <w:rPr>
          <w:rStyle w:val="Ershivatkozs"/>
        </w:rPr>
        <w:t>în</w:t>
      </w:r>
      <w:proofErr w:type="spellEnd"/>
      <w:r w:rsidRPr="003C4290">
        <w:rPr>
          <w:rStyle w:val="Ershivatkozs"/>
        </w:rPr>
        <w:t xml:space="preserve"> </w:t>
      </w:r>
      <w:proofErr w:type="spellStart"/>
      <w:r w:rsidRPr="003C4290">
        <w:rPr>
          <w:rStyle w:val="Ershivatkozs"/>
        </w:rPr>
        <w:t>cadrul</w:t>
      </w:r>
      <w:proofErr w:type="spellEnd"/>
      <w:r w:rsidRPr="003C4290">
        <w:rPr>
          <w:rStyle w:val="Ershivatkozs"/>
        </w:rPr>
        <w:t xml:space="preserve"> </w:t>
      </w:r>
      <w:proofErr w:type="spellStart"/>
      <w:r w:rsidRPr="003C4290">
        <w:rPr>
          <w:rStyle w:val="Ershivatkozs"/>
        </w:rPr>
        <w:t>Strategiei</w:t>
      </w:r>
      <w:proofErr w:type="spellEnd"/>
      <w:r w:rsidRPr="003C4290">
        <w:rPr>
          <w:rStyle w:val="Ershivatkozs"/>
        </w:rPr>
        <w:t xml:space="preserve"> de </w:t>
      </w:r>
      <w:proofErr w:type="spellStart"/>
      <w:r w:rsidRPr="003C4290">
        <w:rPr>
          <w:rStyle w:val="Ershivatkozs"/>
        </w:rPr>
        <w:t>Dezvoltare</w:t>
      </w:r>
      <w:proofErr w:type="spellEnd"/>
      <w:r w:rsidRPr="003C4290">
        <w:rPr>
          <w:rStyle w:val="Ershivatkozs"/>
        </w:rPr>
        <w:t xml:space="preserve"> </w:t>
      </w:r>
      <w:proofErr w:type="spellStart"/>
      <w:r w:rsidRPr="003C4290">
        <w:rPr>
          <w:rStyle w:val="Ershivatkozs"/>
        </w:rPr>
        <w:t>Locală</w:t>
      </w:r>
      <w:proofErr w:type="spellEnd"/>
      <w:r w:rsidRPr="003C4290">
        <w:rPr>
          <w:rStyle w:val="Ershivatkozs"/>
        </w:rPr>
        <w:t xml:space="preserve"> 2014-2020</w:t>
      </w:r>
    </w:p>
    <w:p w:rsidR="00CA15D0" w:rsidRDefault="00CA15D0" w:rsidP="003C4290">
      <w:pPr>
        <w:pStyle w:val="Cmsor2"/>
        <w:jc w:val="center"/>
        <w:rPr>
          <w:rStyle w:val="Ershivatkozs"/>
        </w:rPr>
      </w:pPr>
      <w:r w:rsidRPr="003C4290">
        <w:rPr>
          <w:rStyle w:val="Ershivatkozs"/>
        </w:rPr>
        <w:t xml:space="preserve">al </w:t>
      </w:r>
      <w:proofErr w:type="spellStart"/>
      <w:r w:rsidRPr="003C4290">
        <w:rPr>
          <w:rStyle w:val="Ershivatkozs"/>
        </w:rPr>
        <w:t>Asociației</w:t>
      </w:r>
      <w:proofErr w:type="spellEnd"/>
      <w:r w:rsidRPr="003C4290">
        <w:rPr>
          <w:rStyle w:val="Ershivatkozs"/>
        </w:rPr>
        <w:t xml:space="preserve"> GAL </w:t>
      </w:r>
      <w:proofErr w:type="spellStart"/>
      <w:r w:rsidRPr="003C4290">
        <w:rPr>
          <w:rStyle w:val="Ershivatkozs"/>
        </w:rPr>
        <w:t>Homorod-Kukullo</w:t>
      </w:r>
      <w:proofErr w:type="spellEnd"/>
      <w:r w:rsidRPr="003C4290">
        <w:rPr>
          <w:rStyle w:val="Ershivatkozs"/>
        </w:rPr>
        <w:t xml:space="preserve"> LEADER</w:t>
      </w:r>
    </w:p>
    <w:p w:rsidR="003C4290" w:rsidRPr="003C4290" w:rsidRDefault="003C4290" w:rsidP="003C4290"/>
    <w:p w:rsidR="00CA15D0" w:rsidRDefault="00CA15D0" w:rsidP="003C4290">
      <w:pPr>
        <w:pStyle w:val="Cmsor2"/>
        <w:jc w:val="center"/>
        <w:rPr>
          <w:lang w:val="ro-RO"/>
        </w:rPr>
      </w:pPr>
    </w:p>
    <w:tbl>
      <w:tblPr>
        <w:tblStyle w:val="Tblzatrcsos5stt1jellszn"/>
        <w:tblW w:w="9209" w:type="dxa"/>
        <w:jc w:val="center"/>
        <w:tblLook w:val="04A0" w:firstRow="1" w:lastRow="0" w:firstColumn="1" w:lastColumn="0" w:noHBand="0" w:noVBand="1"/>
      </w:tblPr>
      <w:tblGrid>
        <w:gridCol w:w="988"/>
        <w:gridCol w:w="3827"/>
        <w:gridCol w:w="4394"/>
      </w:tblGrid>
      <w:tr w:rsidR="00CA15D0" w:rsidRPr="00CA15D0" w:rsidTr="003C42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noWrap/>
            <w:vAlign w:val="center"/>
            <w:hideMark/>
          </w:tcPr>
          <w:p w:rsidR="00CA15D0" w:rsidRPr="00CA15D0" w:rsidRDefault="00CA15D0" w:rsidP="003C4290">
            <w:pPr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val="en-US"/>
              </w:rPr>
            </w:pPr>
            <w:proofErr w:type="spellStart"/>
            <w:r w:rsidRPr="003C4290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val="en-US"/>
              </w:rPr>
              <w:t>Nr</w:t>
            </w:r>
            <w:proofErr w:type="spellEnd"/>
            <w:r w:rsidRPr="003C4290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C4290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val="en-US"/>
              </w:rPr>
              <w:t>crt</w:t>
            </w:r>
            <w:proofErr w:type="spellEnd"/>
            <w:r w:rsidRPr="003C4290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3827" w:type="dxa"/>
            <w:noWrap/>
            <w:vAlign w:val="center"/>
            <w:hideMark/>
          </w:tcPr>
          <w:p w:rsidR="00CA15D0" w:rsidRPr="00CA15D0" w:rsidRDefault="00CA15D0" w:rsidP="003C4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val="en-US"/>
              </w:rPr>
            </w:pPr>
            <w:proofErr w:type="spellStart"/>
            <w:r w:rsidRPr="003C4290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val="en-US"/>
              </w:rPr>
              <w:t>Denumirea</w:t>
            </w:r>
            <w:proofErr w:type="spellEnd"/>
            <w:r w:rsidRPr="003C4290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4290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val="en-US"/>
              </w:rPr>
              <w:t>comunei</w:t>
            </w:r>
            <w:proofErr w:type="spellEnd"/>
          </w:p>
        </w:tc>
        <w:tc>
          <w:tcPr>
            <w:tcW w:w="4394" w:type="dxa"/>
            <w:vAlign w:val="center"/>
          </w:tcPr>
          <w:p w:rsidR="00CA15D0" w:rsidRPr="003C4290" w:rsidRDefault="00CA15D0" w:rsidP="003C4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val="en-US"/>
              </w:rPr>
            </w:pPr>
            <w:proofErr w:type="spellStart"/>
            <w:r w:rsidRPr="003C4290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val="en-US"/>
              </w:rPr>
              <w:t>Numărul</w:t>
            </w:r>
            <w:proofErr w:type="spellEnd"/>
            <w:r w:rsidRPr="003C4290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4290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val="en-US"/>
              </w:rPr>
              <w:t>proiectelor</w:t>
            </w:r>
            <w:proofErr w:type="spellEnd"/>
            <w:r w:rsidRPr="003C4290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4290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val="en-US"/>
              </w:rPr>
              <w:t>finanțate</w:t>
            </w:r>
            <w:proofErr w:type="spellEnd"/>
            <w:r w:rsidRPr="003C4290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4290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val="en-US"/>
              </w:rPr>
              <w:t>în</w:t>
            </w:r>
            <w:proofErr w:type="spellEnd"/>
            <w:r w:rsidRPr="003C4290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4290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val="en-US"/>
              </w:rPr>
              <w:t>cadrul</w:t>
            </w:r>
            <w:proofErr w:type="spellEnd"/>
            <w:r w:rsidRPr="003C4290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4290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val="en-US"/>
              </w:rPr>
              <w:t>Strategiei</w:t>
            </w:r>
            <w:proofErr w:type="spellEnd"/>
            <w:r w:rsidRPr="003C4290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3C4290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val="en-US"/>
              </w:rPr>
              <w:t>Dezvoltare</w:t>
            </w:r>
            <w:proofErr w:type="spellEnd"/>
            <w:r w:rsidRPr="003C4290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4290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val="en-US"/>
              </w:rPr>
              <w:t>Locală</w:t>
            </w:r>
            <w:proofErr w:type="spellEnd"/>
            <w:r w:rsidRPr="003C4290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val="en-US"/>
              </w:rPr>
              <w:t xml:space="preserve"> 2014-2020</w:t>
            </w:r>
          </w:p>
        </w:tc>
      </w:tr>
      <w:tr w:rsidR="00CA15D0" w:rsidRPr="00CA15D0" w:rsidTr="003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noWrap/>
            <w:vAlign w:val="center"/>
            <w:hideMark/>
          </w:tcPr>
          <w:p w:rsidR="00CA15D0" w:rsidRPr="00CA15D0" w:rsidRDefault="00CA15D0" w:rsidP="003C4290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:rsidR="00CA15D0" w:rsidRPr="00CA15D0" w:rsidRDefault="00CA15D0" w:rsidP="003C4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Comuna</w:t>
            </w:r>
            <w:proofErr w:type="spellEnd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Simonesti</w:t>
            </w:r>
            <w:proofErr w:type="spellEnd"/>
          </w:p>
        </w:tc>
        <w:tc>
          <w:tcPr>
            <w:tcW w:w="4394" w:type="dxa"/>
            <w:vAlign w:val="center"/>
          </w:tcPr>
          <w:p w:rsidR="00CA15D0" w:rsidRPr="00CA15D0" w:rsidRDefault="00CA15D0" w:rsidP="003C4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A15D0">
              <w:rPr>
                <w:rFonts w:ascii="Calibri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CA15D0" w:rsidRPr="00CA15D0" w:rsidTr="003C4290">
        <w:trPr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noWrap/>
            <w:vAlign w:val="center"/>
            <w:hideMark/>
          </w:tcPr>
          <w:p w:rsidR="00CA15D0" w:rsidRPr="00CA15D0" w:rsidRDefault="00CA15D0" w:rsidP="003C4290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3827" w:type="dxa"/>
            <w:vAlign w:val="center"/>
            <w:hideMark/>
          </w:tcPr>
          <w:p w:rsidR="00CA15D0" w:rsidRPr="00CA15D0" w:rsidRDefault="00CA15D0" w:rsidP="003C42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Comuna</w:t>
            </w:r>
            <w:proofErr w:type="spellEnd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Mugeni</w:t>
            </w:r>
            <w:proofErr w:type="spellEnd"/>
          </w:p>
        </w:tc>
        <w:tc>
          <w:tcPr>
            <w:tcW w:w="4394" w:type="dxa"/>
            <w:vAlign w:val="center"/>
          </w:tcPr>
          <w:p w:rsidR="00CA15D0" w:rsidRPr="00CA15D0" w:rsidRDefault="00CA15D0" w:rsidP="003C42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A15D0">
              <w:rPr>
                <w:rFonts w:ascii="Calibri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CA15D0" w:rsidRPr="00CA15D0" w:rsidTr="003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noWrap/>
            <w:vAlign w:val="center"/>
            <w:hideMark/>
          </w:tcPr>
          <w:p w:rsidR="00CA15D0" w:rsidRPr="00CA15D0" w:rsidRDefault="00CA15D0" w:rsidP="003C4290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3827" w:type="dxa"/>
            <w:vAlign w:val="center"/>
            <w:hideMark/>
          </w:tcPr>
          <w:p w:rsidR="00CA15D0" w:rsidRPr="00CA15D0" w:rsidRDefault="00CA15D0" w:rsidP="003C4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val="en-US"/>
              </w:rPr>
            </w:pPr>
            <w:proofErr w:type="spellStart"/>
            <w:r w:rsidRPr="00CA15D0">
              <w:rPr>
                <w:rFonts w:ascii="Calibri" w:eastAsia="Times New Roman" w:hAnsi="Calibri" w:cs="Calibri"/>
                <w:sz w:val="24"/>
                <w:szCs w:val="24"/>
                <w:lang w:val="en-US"/>
              </w:rPr>
              <w:t>Comuna</w:t>
            </w:r>
            <w:proofErr w:type="spellEnd"/>
            <w:r w:rsidRPr="00CA15D0">
              <w:rPr>
                <w:rFonts w:ascii="Calibri" w:eastAsia="Times New Roman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15D0">
              <w:rPr>
                <w:rFonts w:ascii="Calibri" w:eastAsia="Times New Roman" w:hAnsi="Calibri" w:cs="Calibri"/>
                <w:sz w:val="24"/>
                <w:szCs w:val="24"/>
                <w:lang w:val="en-US"/>
              </w:rPr>
              <w:t>Porumbeni</w:t>
            </w:r>
            <w:proofErr w:type="spellEnd"/>
          </w:p>
        </w:tc>
        <w:tc>
          <w:tcPr>
            <w:tcW w:w="4394" w:type="dxa"/>
            <w:vAlign w:val="center"/>
          </w:tcPr>
          <w:p w:rsidR="00CA15D0" w:rsidRPr="00CA15D0" w:rsidRDefault="00CA15D0" w:rsidP="003C4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A15D0">
              <w:rPr>
                <w:rFonts w:ascii="Calibri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CA15D0" w:rsidRPr="00CA15D0" w:rsidTr="003C4290">
        <w:trPr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noWrap/>
            <w:vAlign w:val="center"/>
            <w:hideMark/>
          </w:tcPr>
          <w:p w:rsidR="00CA15D0" w:rsidRPr="00CA15D0" w:rsidRDefault="00CA15D0" w:rsidP="003C4290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3827" w:type="dxa"/>
            <w:vAlign w:val="center"/>
            <w:hideMark/>
          </w:tcPr>
          <w:p w:rsidR="00CA15D0" w:rsidRPr="00CA15D0" w:rsidRDefault="00CA15D0" w:rsidP="003C42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Comuna</w:t>
            </w:r>
            <w:proofErr w:type="spellEnd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Meresti</w:t>
            </w:r>
            <w:proofErr w:type="spellEnd"/>
          </w:p>
        </w:tc>
        <w:tc>
          <w:tcPr>
            <w:tcW w:w="4394" w:type="dxa"/>
            <w:vAlign w:val="center"/>
          </w:tcPr>
          <w:p w:rsidR="00CA15D0" w:rsidRPr="00CA15D0" w:rsidRDefault="00CA15D0" w:rsidP="003C42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A15D0">
              <w:rPr>
                <w:rFonts w:ascii="Calibri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CA15D0" w:rsidRPr="00CA15D0" w:rsidTr="003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noWrap/>
            <w:vAlign w:val="center"/>
            <w:hideMark/>
          </w:tcPr>
          <w:p w:rsidR="00CA15D0" w:rsidRPr="00CA15D0" w:rsidRDefault="00CA15D0" w:rsidP="003C4290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3827" w:type="dxa"/>
            <w:vAlign w:val="center"/>
            <w:hideMark/>
          </w:tcPr>
          <w:p w:rsidR="00CA15D0" w:rsidRPr="00CA15D0" w:rsidRDefault="00CA15D0" w:rsidP="003C4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Comuna</w:t>
            </w:r>
            <w:proofErr w:type="spellEnd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Lueta</w:t>
            </w:r>
            <w:proofErr w:type="spellEnd"/>
          </w:p>
        </w:tc>
        <w:tc>
          <w:tcPr>
            <w:tcW w:w="4394" w:type="dxa"/>
            <w:vAlign w:val="center"/>
          </w:tcPr>
          <w:p w:rsidR="00CA15D0" w:rsidRPr="00CA15D0" w:rsidRDefault="00CA15D0" w:rsidP="003C4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A15D0">
              <w:rPr>
                <w:rFonts w:ascii="Calibri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CA15D0" w:rsidRPr="00CA15D0" w:rsidTr="003C4290">
        <w:trPr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noWrap/>
            <w:vAlign w:val="center"/>
            <w:hideMark/>
          </w:tcPr>
          <w:p w:rsidR="00CA15D0" w:rsidRPr="00CA15D0" w:rsidRDefault="00CA15D0" w:rsidP="003C4290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3827" w:type="dxa"/>
            <w:vAlign w:val="center"/>
            <w:hideMark/>
          </w:tcPr>
          <w:p w:rsidR="00CA15D0" w:rsidRPr="00CA15D0" w:rsidRDefault="00CA15D0" w:rsidP="003C42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val="en-US"/>
              </w:rPr>
            </w:pPr>
            <w:proofErr w:type="spellStart"/>
            <w:r w:rsidRPr="00CA15D0">
              <w:rPr>
                <w:rFonts w:ascii="Calibri" w:eastAsia="Times New Roman" w:hAnsi="Calibri" w:cs="Calibri"/>
                <w:sz w:val="24"/>
                <w:szCs w:val="24"/>
                <w:lang w:val="en-US"/>
              </w:rPr>
              <w:t>Comuna</w:t>
            </w:r>
            <w:proofErr w:type="spellEnd"/>
            <w:r w:rsidRPr="00CA15D0">
              <w:rPr>
                <w:rFonts w:ascii="Calibri" w:eastAsia="Times New Roman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15D0">
              <w:rPr>
                <w:rFonts w:ascii="Calibri" w:eastAsia="Times New Roman" w:hAnsi="Calibri" w:cs="Calibri"/>
                <w:sz w:val="24"/>
                <w:szCs w:val="24"/>
                <w:lang w:val="en-US"/>
              </w:rPr>
              <w:t>Avramesti</w:t>
            </w:r>
            <w:proofErr w:type="spellEnd"/>
          </w:p>
        </w:tc>
        <w:tc>
          <w:tcPr>
            <w:tcW w:w="4394" w:type="dxa"/>
            <w:vAlign w:val="center"/>
          </w:tcPr>
          <w:p w:rsidR="00CA15D0" w:rsidRPr="00CA15D0" w:rsidRDefault="00CA15D0" w:rsidP="003C42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A15D0"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CA15D0" w:rsidRPr="00CA15D0" w:rsidTr="003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noWrap/>
            <w:vAlign w:val="center"/>
            <w:hideMark/>
          </w:tcPr>
          <w:p w:rsidR="00CA15D0" w:rsidRPr="00CA15D0" w:rsidRDefault="00CA15D0" w:rsidP="003C4290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3827" w:type="dxa"/>
            <w:noWrap/>
            <w:vAlign w:val="center"/>
            <w:hideMark/>
          </w:tcPr>
          <w:p w:rsidR="00CA15D0" w:rsidRPr="00CA15D0" w:rsidRDefault="00CA15D0" w:rsidP="003C4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Comuna</w:t>
            </w:r>
            <w:proofErr w:type="spellEnd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Ocland</w:t>
            </w:r>
            <w:proofErr w:type="spellEnd"/>
          </w:p>
        </w:tc>
        <w:tc>
          <w:tcPr>
            <w:tcW w:w="4394" w:type="dxa"/>
            <w:vAlign w:val="center"/>
          </w:tcPr>
          <w:p w:rsidR="00CA15D0" w:rsidRPr="00CA15D0" w:rsidRDefault="00CA15D0" w:rsidP="003C4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A15D0">
              <w:rPr>
                <w:rFonts w:ascii="Calibri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CA15D0" w:rsidRPr="00CA15D0" w:rsidTr="003C4290">
        <w:trPr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noWrap/>
            <w:vAlign w:val="center"/>
            <w:hideMark/>
          </w:tcPr>
          <w:p w:rsidR="00CA15D0" w:rsidRPr="00CA15D0" w:rsidRDefault="00CA15D0" w:rsidP="003C4290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3827" w:type="dxa"/>
            <w:vAlign w:val="center"/>
            <w:hideMark/>
          </w:tcPr>
          <w:p w:rsidR="00CA15D0" w:rsidRPr="00CA15D0" w:rsidRDefault="00CA15D0" w:rsidP="003C42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val="en-US"/>
              </w:rPr>
            </w:pPr>
            <w:proofErr w:type="spellStart"/>
            <w:r w:rsidRPr="00CA15D0">
              <w:rPr>
                <w:rFonts w:ascii="Calibri" w:eastAsia="Times New Roman" w:hAnsi="Calibri" w:cs="Calibri"/>
                <w:sz w:val="24"/>
                <w:szCs w:val="24"/>
                <w:lang w:val="en-US"/>
              </w:rPr>
              <w:t>Comuna</w:t>
            </w:r>
            <w:proofErr w:type="spellEnd"/>
            <w:r w:rsidRPr="00CA15D0">
              <w:rPr>
                <w:rFonts w:ascii="Calibri" w:eastAsia="Times New Roman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15D0">
              <w:rPr>
                <w:rFonts w:ascii="Calibri" w:eastAsia="Times New Roman" w:hAnsi="Calibri" w:cs="Calibri"/>
                <w:sz w:val="24"/>
                <w:szCs w:val="24"/>
                <w:lang w:val="en-US"/>
              </w:rPr>
              <w:t>Uliesi</w:t>
            </w:r>
            <w:proofErr w:type="spellEnd"/>
          </w:p>
        </w:tc>
        <w:tc>
          <w:tcPr>
            <w:tcW w:w="4394" w:type="dxa"/>
            <w:vAlign w:val="center"/>
          </w:tcPr>
          <w:p w:rsidR="00CA15D0" w:rsidRPr="00CA15D0" w:rsidRDefault="00CA15D0" w:rsidP="003C42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A15D0">
              <w:rPr>
                <w:rFonts w:ascii="Calibri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CA15D0" w:rsidRPr="00CA15D0" w:rsidTr="003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noWrap/>
            <w:vAlign w:val="center"/>
            <w:hideMark/>
          </w:tcPr>
          <w:p w:rsidR="00CA15D0" w:rsidRPr="00CA15D0" w:rsidRDefault="00CA15D0" w:rsidP="003C4290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3827" w:type="dxa"/>
            <w:vAlign w:val="center"/>
            <w:hideMark/>
          </w:tcPr>
          <w:p w:rsidR="00CA15D0" w:rsidRPr="00CA15D0" w:rsidRDefault="00CA15D0" w:rsidP="003C4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Comuna</w:t>
            </w:r>
            <w:proofErr w:type="spellEnd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 xml:space="preserve"> Martinis</w:t>
            </w:r>
          </w:p>
        </w:tc>
        <w:tc>
          <w:tcPr>
            <w:tcW w:w="4394" w:type="dxa"/>
            <w:vAlign w:val="center"/>
          </w:tcPr>
          <w:p w:rsidR="00CA15D0" w:rsidRPr="00CA15D0" w:rsidRDefault="00CA15D0" w:rsidP="003C4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A15D0">
              <w:rPr>
                <w:rFonts w:ascii="Calibri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CA15D0" w:rsidRPr="00CA15D0" w:rsidTr="003C4290">
        <w:trPr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noWrap/>
            <w:vAlign w:val="center"/>
            <w:hideMark/>
          </w:tcPr>
          <w:p w:rsidR="00CA15D0" w:rsidRPr="00CA15D0" w:rsidRDefault="00CA15D0" w:rsidP="003C4290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3827" w:type="dxa"/>
            <w:vAlign w:val="center"/>
            <w:hideMark/>
          </w:tcPr>
          <w:p w:rsidR="00CA15D0" w:rsidRPr="00CA15D0" w:rsidRDefault="00CA15D0" w:rsidP="003C42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val="en-US"/>
              </w:rPr>
            </w:pPr>
            <w:proofErr w:type="spellStart"/>
            <w:r w:rsidRPr="00CA15D0">
              <w:rPr>
                <w:rFonts w:ascii="Calibri" w:eastAsia="Times New Roman" w:hAnsi="Calibri" w:cs="Calibri"/>
                <w:sz w:val="24"/>
                <w:szCs w:val="24"/>
                <w:lang w:val="en-US"/>
              </w:rPr>
              <w:t>Comuna</w:t>
            </w:r>
            <w:proofErr w:type="spellEnd"/>
            <w:r w:rsidRPr="00CA15D0">
              <w:rPr>
                <w:rFonts w:ascii="Calibri" w:eastAsia="Times New Roman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15D0">
              <w:rPr>
                <w:rFonts w:ascii="Calibri" w:eastAsia="Times New Roman" w:hAnsi="Calibri" w:cs="Calibri"/>
                <w:sz w:val="24"/>
                <w:szCs w:val="24"/>
                <w:lang w:val="en-US"/>
              </w:rPr>
              <w:t>Atid</w:t>
            </w:r>
            <w:proofErr w:type="spellEnd"/>
          </w:p>
        </w:tc>
        <w:tc>
          <w:tcPr>
            <w:tcW w:w="4394" w:type="dxa"/>
            <w:vAlign w:val="center"/>
          </w:tcPr>
          <w:p w:rsidR="00CA15D0" w:rsidRPr="00CA15D0" w:rsidRDefault="00CA15D0" w:rsidP="003C42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A15D0">
              <w:rPr>
                <w:rFonts w:ascii="Calibri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CA15D0" w:rsidRPr="00CA15D0" w:rsidTr="003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noWrap/>
            <w:vAlign w:val="center"/>
            <w:hideMark/>
          </w:tcPr>
          <w:p w:rsidR="00CA15D0" w:rsidRPr="00CA15D0" w:rsidRDefault="00CA15D0" w:rsidP="003C4290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3827" w:type="dxa"/>
            <w:vAlign w:val="center"/>
            <w:hideMark/>
          </w:tcPr>
          <w:p w:rsidR="00CA15D0" w:rsidRPr="00CA15D0" w:rsidRDefault="00CA15D0" w:rsidP="003C4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Comuna</w:t>
            </w:r>
            <w:proofErr w:type="spellEnd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Capilnita</w:t>
            </w:r>
            <w:proofErr w:type="spellEnd"/>
          </w:p>
        </w:tc>
        <w:tc>
          <w:tcPr>
            <w:tcW w:w="4394" w:type="dxa"/>
            <w:vAlign w:val="center"/>
          </w:tcPr>
          <w:p w:rsidR="00CA15D0" w:rsidRPr="00CA15D0" w:rsidRDefault="00CA15D0" w:rsidP="003C4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A15D0">
              <w:rPr>
                <w:rFonts w:ascii="Calibri" w:hAnsi="Calibri" w:cs="Calibri"/>
                <w:color w:val="000000"/>
                <w:sz w:val="24"/>
                <w:szCs w:val="24"/>
              </w:rPr>
              <w:t>8</w:t>
            </w:r>
          </w:p>
        </w:tc>
      </w:tr>
      <w:tr w:rsidR="00CA15D0" w:rsidRPr="00CA15D0" w:rsidTr="003C4290">
        <w:trPr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noWrap/>
            <w:vAlign w:val="center"/>
            <w:hideMark/>
          </w:tcPr>
          <w:p w:rsidR="00CA15D0" w:rsidRPr="00CA15D0" w:rsidRDefault="00CA15D0" w:rsidP="003C4290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3827" w:type="dxa"/>
            <w:vAlign w:val="center"/>
            <w:hideMark/>
          </w:tcPr>
          <w:p w:rsidR="00CA15D0" w:rsidRPr="00CA15D0" w:rsidRDefault="00CA15D0" w:rsidP="003C42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Comuna</w:t>
            </w:r>
            <w:proofErr w:type="spellEnd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Darjiu</w:t>
            </w:r>
            <w:proofErr w:type="spellEnd"/>
          </w:p>
        </w:tc>
        <w:tc>
          <w:tcPr>
            <w:tcW w:w="4394" w:type="dxa"/>
            <w:vAlign w:val="center"/>
          </w:tcPr>
          <w:p w:rsidR="00CA15D0" w:rsidRPr="00CA15D0" w:rsidRDefault="00CA15D0" w:rsidP="003C42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A15D0">
              <w:rPr>
                <w:rFonts w:ascii="Calibri" w:hAnsi="Calibri" w:cs="Calibri"/>
                <w:color w:val="000000"/>
                <w:sz w:val="24"/>
                <w:szCs w:val="24"/>
              </w:rPr>
              <w:t>5</w:t>
            </w:r>
          </w:p>
        </w:tc>
      </w:tr>
      <w:tr w:rsidR="00CA15D0" w:rsidRPr="00CA15D0" w:rsidTr="003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noWrap/>
            <w:vAlign w:val="center"/>
            <w:hideMark/>
          </w:tcPr>
          <w:p w:rsidR="00CA15D0" w:rsidRPr="00CA15D0" w:rsidRDefault="00CA15D0" w:rsidP="003C4290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3827" w:type="dxa"/>
            <w:vAlign w:val="center"/>
            <w:hideMark/>
          </w:tcPr>
          <w:p w:rsidR="00CA15D0" w:rsidRPr="00CA15D0" w:rsidRDefault="00CA15D0" w:rsidP="003C4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Comuna</w:t>
            </w:r>
            <w:proofErr w:type="spellEnd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Secuieni</w:t>
            </w:r>
            <w:proofErr w:type="spellEnd"/>
          </w:p>
        </w:tc>
        <w:tc>
          <w:tcPr>
            <w:tcW w:w="4394" w:type="dxa"/>
            <w:vAlign w:val="center"/>
          </w:tcPr>
          <w:p w:rsidR="00CA15D0" w:rsidRPr="00CA15D0" w:rsidRDefault="00CA15D0" w:rsidP="003C4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A15D0">
              <w:rPr>
                <w:rFonts w:ascii="Calibri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CA15D0" w:rsidRPr="00CA15D0" w:rsidTr="003C4290">
        <w:trPr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noWrap/>
            <w:vAlign w:val="center"/>
            <w:hideMark/>
          </w:tcPr>
          <w:p w:rsidR="00CA15D0" w:rsidRPr="00CA15D0" w:rsidRDefault="00CA15D0" w:rsidP="003C4290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14</w:t>
            </w:r>
          </w:p>
        </w:tc>
        <w:tc>
          <w:tcPr>
            <w:tcW w:w="3827" w:type="dxa"/>
            <w:vAlign w:val="center"/>
            <w:hideMark/>
          </w:tcPr>
          <w:p w:rsidR="00CA15D0" w:rsidRPr="00CA15D0" w:rsidRDefault="00CA15D0" w:rsidP="003C42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Comuna</w:t>
            </w:r>
            <w:proofErr w:type="spellEnd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Feliceni</w:t>
            </w:r>
            <w:proofErr w:type="spellEnd"/>
          </w:p>
        </w:tc>
        <w:tc>
          <w:tcPr>
            <w:tcW w:w="4394" w:type="dxa"/>
            <w:vAlign w:val="center"/>
          </w:tcPr>
          <w:p w:rsidR="00CA15D0" w:rsidRPr="00CA15D0" w:rsidRDefault="00CA15D0" w:rsidP="003C42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A15D0">
              <w:rPr>
                <w:rFonts w:ascii="Calibri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CA15D0" w:rsidRPr="00CA15D0" w:rsidTr="003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noWrap/>
            <w:vAlign w:val="center"/>
            <w:hideMark/>
          </w:tcPr>
          <w:p w:rsidR="00CA15D0" w:rsidRPr="00CA15D0" w:rsidRDefault="00CA15D0" w:rsidP="003C4290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15</w:t>
            </w:r>
          </w:p>
        </w:tc>
        <w:tc>
          <w:tcPr>
            <w:tcW w:w="3827" w:type="dxa"/>
            <w:vAlign w:val="center"/>
            <w:hideMark/>
          </w:tcPr>
          <w:p w:rsidR="00CA15D0" w:rsidRPr="00CA15D0" w:rsidRDefault="00CA15D0" w:rsidP="003C4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Comuna</w:t>
            </w:r>
            <w:proofErr w:type="spellEnd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15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Sacel</w:t>
            </w:r>
            <w:proofErr w:type="spellEnd"/>
          </w:p>
        </w:tc>
        <w:tc>
          <w:tcPr>
            <w:tcW w:w="4394" w:type="dxa"/>
            <w:vAlign w:val="center"/>
          </w:tcPr>
          <w:p w:rsidR="00CA15D0" w:rsidRPr="00CA15D0" w:rsidRDefault="00CA15D0" w:rsidP="003C4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A15D0">
              <w:rPr>
                <w:rFonts w:ascii="Calibri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CA15D0" w:rsidRPr="00CA15D0" w:rsidTr="003C4290">
        <w:trPr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gridSpan w:val="2"/>
            <w:noWrap/>
            <w:vAlign w:val="center"/>
          </w:tcPr>
          <w:p w:rsidR="00CA15D0" w:rsidRPr="003C4290" w:rsidRDefault="00CA15D0" w:rsidP="003C4290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3C429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TOTAL</w:t>
            </w:r>
          </w:p>
        </w:tc>
        <w:tc>
          <w:tcPr>
            <w:tcW w:w="4394" w:type="dxa"/>
            <w:vAlign w:val="center"/>
          </w:tcPr>
          <w:p w:rsidR="00CA15D0" w:rsidRPr="00CA15D0" w:rsidRDefault="00CA15D0" w:rsidP="003C42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CA15D0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71</w:t>
            </w:r>
          </w:p>
        </w:tc>
      </w:tr>
    </w:tbl>
    <w:p w:rsidR="00CA15D0" w:rsidRPr="00CA15D0" w:rsidRDefault="00CA15D0" w:rsidP="003C4290">
      <w:pPr>
        <w:rPr>
          <w:b/>
          <w:lang w:val="ro-RO"/>
        </w:rPr>
      </w:pPr>
      <w:bookmarkStart w:id="0" w:name="_GoBack"/>
      <w:bookmarkEnd w:id="0"/>
    </w:p>
    <w:sectPr w:rsidR="00CA15D0" w:rsidRPr="00CA15D0" w:rsidSect="00CA15D0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5D0"/>
    <w:rsid w:val="000A47A0"/>
    <w:rsid w:val="001B603E"/>
    <w:rsid w:val="003C4290"/>
    <w:rsid w:val="006E3B59"/>
    <w:rsid w:val="007154C7"/>
    <w:rsid w:val="008D2229"/>
    <w:rsid w:val="00CA1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AD280"/>
  <w15:chartTrackingRefBased/>
  <w15:docId w15:val="{253EF623-D6BC-45C8-9796-5FFC49085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3C429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Tblzategyszer1">
    <w:name w:val="Plain Table 1"/>
    <w:basedOn w:val="Normltblzat"/>
    <w:uiPriority w:val="41"/>
    <w:rsid w:val="003C429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blzatrcsos23jellszn">
    <w:name w:val="Grid Table 2 Accent 3"/>
    <w:basedOn w:val="Normltblzat"/>
    <w:uiPriority w:val="47"/>
    <w:rsid w:val="003C4290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blzatrcsos5stt3jellszn">
    <w:name w:val="Grid Table 5 Dark Accent 3"/>
    <w:basedOn w:val="Normltblzat"/>
    <w:uiPriority w:val="50"/>
    <w:rsid w:val="003C429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blzatrcsos5stt1jellszn">
    <w:name w:val="Grid Table 5 Dark Accent 1"/>
    <w:basedOn w:val="Normltblzat"/>
    <w:uiPriority w:val="50"/>
    <w:rsid w:val="003C429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character" w:styleId="Ershivatkozs">
    <w:name w:val="Intense Reference"/>
    <w:basedOn w:val="Bekezdsalapbettpusa"/>
    <w:uiPriority w:val="32"/>
    <w:qFormat/>
    <w:rsid w:val="003C4290"/>
    <w:rPr>
      <w:b/>
      <w:bCs/>
      <w:smallCaps/>
      <w:color w:val="5B9BD5" w:themeColor="accent1"/>
      <w:spacing w:val="5"/>
    </w:rPr>
  </w:style>
  <w:style w:type="character" w:customStyle="1" w:styleId="Cmsor2Char">
    <w:name w:val="Címsor 2 Char"/>
    <w:basedOn w:val="Bekezdsalapbettpusa"/>
    <w:link w:val="Cmsor2"/>
    <w:uiPriority w:val="9"/>
    <w:rsid w:val="003C429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31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lazarregio@outlook.com</dc:creator>
  <cp:keywords/>
  <dc:description/>
  <cp:lastModifiedBy>lazarregio@outlook.com</cp:lastModifiedBy>
  <cp:revision>1</cp:revision>
  <dcterms:created xsi:type="dcterms:W3CDTF">2025-11-06T07:53:00Z</dcterms:created>
  <dcterms:modified xsi:type="dcterms:W3CDTF">2025-11-06T08:12:00Z</dcterms:modified>
</cp:coreProperties>
</file>